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86375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6375B" w:rsidRDefault="00C46FF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75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6375B" w:rsidRDefault="00C46FF0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02.08.2013 N 802</w:t>
            </w:r>
            <w:r>
              <w:rPr>
                <w:sz w:val="48"/>
              </w:rPr>
              <w:br/>
              <w:t>(ред. от 01.09.2022)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отраслям)"</w:t>
            </w:r>
            <w:r>
              <w:rPr>
                <w:sz w:val="48"/>
              </w:rPr>
              <w:br/>
              <w:t>(Зарегистрировано в Минюсте России 20.08.2013 N</w:t>
            </w:r>
            <w:r>
              <w:rPr>
                <w:sz w:val="48"/>
              </w:rPr>
              <w:t xml:space="preserve"> 29611)</w:t>
            </w:r>
          </w:p>
        </w:tc>
      </w:tr>
      <w:tr w:rsidR="0086375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6375B" w:rsidRDefault="00C46FF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12.12.2022</w:t>
            </w:r>
            <w:r>
              <w:rPr>
                <w:sz w:val="28"/>
              </w:rPr>
              <w:br/>
              <w:t> </w:t>
            </w:r>
          </w:p>
        </w:tc>
      </w:tr>
    </w:tbl>
    <w:p w:rsidR="0086375B" w:rsidRDefault="0086375B">
      <w:pPr>
        <w:pStyle w:val="ConsPlusNormal0"/>
        <w:sectPr w:rsidR="0086375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6375B" w:rsidRDefault="0086375B">
      <w:pPr>
        <w:pStyle w:val="ConsPlusNormal0"/>
        <w:jc w:val="both"/>
        <w:outlineLvl w:val="0"/>
      </w:pPr>
    </w:p>
    <w:p w:rsidR="0086375B" w:rsidRDefault="00C46FF0">
      <w:pPr>
        <w:pStyle w:val="ConsPlusNormal0"/>
        <w:outlineLvl w:val="0"/>
      </w:pPr>
      <w:r>
        <w:t>Зарегистрировано в Минюсте России 20 августа 2013 г. N 29611</w:t>
      </w:r>
    </w:p>
    <w:p w:rsidR="0086375B" w:rsidRDefault="008637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375B" w:rsidRDefault="0086375B">
      <w:pPr>
        <w:pStyle w:val="ConsPlusNormal0"/>
      </w:pPr>
    </w:p>
    <w:p w:rsidR="0086375B" w:rsidRDefault="00C46FF0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86375B" w:rsidRDefault="0086375B">
      <w:pPr>
        <w:pStyle w:val="ConsPlusTitle0"/>
        <w:jc w:val="center"/>
      </w:pPr>
    </w:p>
    <w:p w:rsidR="0086375B" w:rsidRDefault="00C46FF0">
      <w:pPr>
        <w:pStyle w:val="ConsPlusTitle0"/>
        <w:jc w:val="center"/>
      </w:pPr>
      <w:r>
        <w:t>ПРИКАЗ</w:t>
      </w:r>
    </w:p>
    <w:p w:rsidR="0086375B" w:rsidRDefault="00C46FF0">
      <w:pPr>
        <w:pStyle w:val="ConsPlusTitle0"/>
        <w:jc w:val="center"/>
      </w:pPr>
      <w:r>
        <w:t>от 2 августа 2013 г. N 802</w:t>
      </w:r>
    </w:p>
    <w:p w:rsidR="0086375B" w:rsidRDefault="0086375B">
      <w:pPr>
        <w:pStyle w:val="ConsPlusTitle0"/>
        <w:jc w:val="center"/>
      </w:pPr>
    </w:p>
    <w:p w:rsidR="0086375B" w:rsidRDefault="00C46FF0">
      <w:pPr>
        <w:pStyle w:val="ConsPlusTitle0"/>
        <w:jc w:val="center"/>
      </w:pPr>
      <w:r>
        <w:t>ОБ УТВЕРЖДЕНИИ</w:t>
      </w:r>
    </w:p>
    <w:p w:rsidR="0086375B" w:rsidRDefault="00C46FF0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86375B" w:rsidRDefault="00C46FF0">
      <w:pPr>
        <w:pStyle w:val="ConsPlusTitle0"/>
        <w:jc w:val="center"/>
      </w:pPr>
      <w:r>
        <w:t xml:space="preserve">СРЕДНЕГО </w:t>
      </w:r>
      <w:r>
        <w:t>ПРОФЕССИОНАЛЬНОГО ОБРАЗОВАНИЯ ПО ПРОФЕССИИ</w:t>
      </w:r>
    </w:p>
    <w:p w:rsidR="0086375B" w:rsidRDefault="00C46FF0">
      <w:pPr>
        <w:pStyle w:val="ConsPlusTitle0"/>
        <w:jc w:val="center"/>
      </w:pPr>
      <w:r>
        <w:t>140446.03 ЭЛЕКТРОМОНТЕР ПО РЕМОНТУ И ОБСЛУЖИВАНИЮ</w:t>
      </w:r>
    </w:p>
    <w:p w:rsidR="0086375B" w:rsidRDefault="00C46FF0">
      <w:pPr>
        <w:pStyle w:val="ConsPlusTitle0"/>
        <w:jc w:val="center"/>
      </w:pPr>
      <w:r>
        <w:t>ЭЛЕКТРООБОРУДОВАНИЯ (ПО ОТРАСЛЯМ)</w:t>
      </w:r>
    </w:p>
    <w:p w:rsidR="0086375B" w:rsidRDefault="008637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637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75B" w:rsidRDefault="008637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75B" w:rsidRDefault="008637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75B" w:rsidRDefault="00C46FF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75B" w:rsidRDefault="00C46FF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22.08.2014 </w:t>
            </w:r>
            <w:hyperlink r:id="rId9" w:tooltip="Приказ Минобрнауки России от 22.08.2014 N 10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7.09.2014 N 34070) {КонсультантПлюс}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86375B" w:rsidRDefault="00C46F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17.03.2015 </w:t>
            </w:r>
            <w:hyperlink r:id="rId10" w:tooltip="Приказ Минобрнауки России от 17.03.2015 N 247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3.04.2015 N 36713) {КонсультантПлюс}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86375B" w:rsidRDefault="00C46FF0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Минпросвещения России от 13.07.2021 </w:t>
            </w:r>
            <w:hyperlink r:id="rId11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 xml:space="preserve">, от 01.09.2022 </w:t>
            </w:r>
            <w:hyperlink r:id="rId1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75B" w:rsidRDefault="0086375B">
            <w:pPr>
              <w:pStyle w:val="ConsPlusNormal0"/>
            </w:pPr>
          </w:p>
        </w:tc>
      </w:tr>
    </w:tbl>
    <w:p w:rsidR="0086375B" w:rsidRDefault="0086375B">
      <w:pPr>
        <w:pStyle w:val="ConsPlusNormal0"/>
        <w:jc w:val="center"/>
      </w:pPr>
    </w:p>
    <w:p w:rsidR="0086375B" w:rsidRDefault="00C46FF0">
      <w:pPr>
        <w:pStyle w:val="ConsPlusNormal0"/>
        <w:ind w:firstLine="540"/>
        <w:jc w:val="both"/>
      </w:pPr>
      <w:r>
        <w:t xml:space="preserve">В соответствии с </w:t>
      </w:r>
      <w:r>
        <w:t>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1.</w:t>
      </w:r>
      <w:r>
        <w:t xml:space="preserve"> Утвердить прилагаемый федеральный государственный образовательный </w:t>
      </w:r>
      <w:hyperlink w:anchor="P38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140446.03 Электромонтер по ремонту и обслужива</w:t>
      </w:r>
      <w:r>
        <w:t>нию электрооборудования (по отраслям).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13" w:tooltip="Приказ Минобрнауки РФ от 14.04.2010 N 349 &quot;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40446.03 Электромонтер по ремонту и обслуживанию электрооборудования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14 апреля 2010 г. N 349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140446.03 Электромонтер п</w:t>
      </w:r>
      <w:r>
        <w:t>о ремонту и обслуживанию электрооборудования (по отраслям)" (зарегистрирован Министерством юстиции Российской Федерации 27 мая 2010 г., регистрационный N 17401).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2013 года.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jc w:val="right"/>
      </w:pPr>
      <w:r>
        <w:t>Министр</w:t>
      </w:r>
    </w:p>
    <w:p w:rsidR="0086375B" w:rsidRDefault="00C46FF0">
      <w:pPr>
        <w:pStyle w:val="ConsPlusNormal0"/>
        <w:jc w:val="right"/>
      </w:pPr>
      <w:r>
        <w:t>Д.В.ЛИВАНОВ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86375B">
      <w:pPr>
        <w:pStyle w:val="ConsPlusNormal0"/>
        <w:ind w:firstLine="540"/>
        <w:jc w:val="both"/>
      </w:pPr>
    </w:p>
    <w:p w:rsidR="0086375B" w:rsidRDefault="0086375B">
      <w:pPr>
        <w:pStyle w:val="ConsPlusNormal0"/>
        <w:ind w:firstLine="540"/>
        <w:jc w:val="both"/>
      </w:pPr>
    </w:p>
    <w:p w:rsidR="0086375B" w:rsidRDefault="0086375B">
      <w:pPr>
        <w:pStyle w:val="ConsPlusNormal0"/>
        <w:ind w:firstLine="540"/>
        <w:jc w:val="both"/>
      </w:pP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jc w:val="right"/>
        <w:outlineLvl w:val="0"/>
      </w:pPr>
      <w:r>
        <w:t>Приложение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jc w:val="right"/>
      </w:pPr>
      <w:r>
        <w:t>Утвержден</w:t>
      </w:r>
    </w:p>
    <w:p w:rsidR="0086375B" w:rsidRDefault="00C46FF0">
      <w:pPr>
        <w:pStyle w:val="ConsPlusNormal0"/>
        <w:jc w:val="right"/>
      </w:pPr>
      <w:r>
        <w:t>приказом Министерства образования</w:t>
      </w:r>
    </w:p>
    <w:p w:rsidR="0086375B" w:rsidRDefault="00C46FF0">
      <w:pPr>
        <w:pStyle w:val="ConsPlusNormal0"/>
        <w:jc w:val="right"/>
      </w:pPr>
      <w:r>
        <w:t>и науки Российской Федерации</w:t>
      </w:r>
    </w:p>
    <w:p w:rsidR="0086375B" w:rsidRDefault="00C46FF0">
      <w:pPr>
        <w:pStyle w:val="ConsPlusNormal0"/>
        <w:jc w:val="right"/>
      </w:pPr>
      <w:r>
        <w:t>от ____________ 2013 г. N ___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</w:pPr>
      <w:bookmarkStart w:id="0" w:name="P38"/>
      <w:bookmarkEnd w:id="0"/>
      <w:r>
        <w:t>ФЕДЕРАЛЬНЫЙ ГОСУДАРСТВЕННЫЙ ОБРАЗОВАТЕЛЬНЫЙ СТАНДАРТ</w:t>
      </w:r>
    </w:p>
    <w:p w:rsidR="0086375B" w:rsidRDefault="00C46FF0">
      <w:pPr>
        <w:pStyle w:val="ConsPlusTitle0"/>
        <w:jc w:val="center"/>
      </w:pPr>
      <w:r>
        <w:t>СРЕДНЕГО ПРОФЕССИОНАЛЬНОГО ОБРАЗОВАНИЯ ПО ПРОФЕССИИ</w:t>
      </w:r>
    </w:p>
    <w:p w:rsidR="0086375B" w:rsidRDefault="00C46FF0">
      <w:pPr>
        <w:pStyle w:val="ConsPlusTitle0"/>
        <w:jc w:val="center"/>
      </w:pPr>
      <w:r>
        <w:t xml:space="preserve">140446.03 ЭЛЕКТРОМОНТЕР ПО РЕМОНТУ </w:t>
      </w:r>
      <w:r>
        <w:t>И ОБСЛУЖИВАНИЮ</w:t>
      </w:r>
    </w:p>
    <w:p w:rsidR="0086375B" w:rsidRDefault="00C46FF0">
      <w:pPr>
        <w:pStyle w:val="ConsPlusTitle0"/>
        <w:jc w:val="center"/>
      </w:pPr>
      <w:r>
        <w:t>ЭЛЕКТРООБОРУДОВАНИЯ (ПО ОТРАСЛЯМ)</w:t>
      </w:r>
    </w:p>
    <w:p w:rsidR="0086375B" w:rsidRDefault="008637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8637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75B" w:rsidRDefault="008637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75B" w:rsidRDefault="008637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75B" w:rsidRDefault="00C46FF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375B" w:rsidRDefault="00C46FF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22.08.2014 </w:t>
            </w:r>
            <w:hyperlink r:id="rId14" w:tooltip="Приказ Минобрнауки России от 22.08.2014 N 10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7.09.2014 N 34070) {КонсультантПлюс}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86375B" w:rsidRDefault="00C46F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17.03.2015 </w:t>
            </w:r>
            <w:hyperlink r:id="rId15" w:tooltip="Приказ Минобрнауки России от 17.03.2015 N 247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3.04.2015 N 36713) {КонсультантПлюс}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86375B" w:rsidRDefault="00C46FF0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Минпросвещения России от 13.07.2021 </w:t>
            </w:r>
            <w:hyperlink r:id="rId16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86375B" w:rsidRDefault="00C46F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17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75B" w:rsidRDefault="0086375B">
            <w:pPr>
              <w:pStyle w:val="ConsPlusNormal0"/>
            </w:pPr>
          </w:p>
        </w:tc>
      </w:tr>
    </w:tbl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1"/>
      </w:pPr>
      <w:r>
        <w:t>I. ОБЛАСТЬ ПРИМЕНЕНИЯ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140446.03 Электромонтер по ремонту и об</w:t>
      </w:r>
      <w:r>
        <w:t>служиванию электрооборудования (по отраслям)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</w:t>
      </w:r>
      <w:r>
        <w:t>бочих, служащих по данной профессии, на территории Российской Федерации (далее - образовательная организация).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1.2. Право на реализацию программы подготовки квалифицированных рабочих, служащих по профессии 140446.03 Электромонтер по ремонту и обслуживанию </w:t>
      </w:r>
      <w:r>
        <w:t>электрооборудования (по отраслям) имеет образовательная организация при наличии соответствующей лицензии на осуществление образовательной деятельности.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Возможна сетевая форма реализации программы подготовки квалифицированных рабочих, служащих с использован</w:t>
      </w:r>
      <w:r>
        <w:t xml:space="preserve">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организациями, также могут участвовать медицинские организации, организации </w:t>
      </w:r>
      <w:r>
        <w:t>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</w:t>
      </w:r>
      <w:r>
        <w:t>фицированных рабочих, служащих &lt;1&gt;.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&lt;1&gt;</w:t>
      </w:r>
      <w:hyperlink r:id="rId18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</w:t>
      </w:r>
      <w:r>
        <w:t>дерации, 2012, N 53, ст. 7598; 2013, N 19, ст. 2326).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6375B" w:rsidRDefault="00C46FF0">
      <w:pPr>
        <w:pStyle w:val="ConsPlusNormal0"/>
        <w:jc w:val="both"/>
      </w:pPr>
      <w:r>
        <w:t xml:space="preserve">(п. 1.3 введен </w:t>
      </w:r>
      <w:hyperlink r:id="rId19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1.4. Воспитание обучающихся при освоении ими образовательной программы осуществляется н</w:t>
      </w:r>
      <w:r>
        <w:t>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</w:t>
      </w:r>
      <w:r>
        <w:t>я и примерного календарного плана воспитательной работы.</w:t>
      </w:r>
    </w:p>
    <w:p w:rsidR="0086375B" w:rsidRDefault="00C46FF0">
      <w:pPr>
        <w:pStyle w:val="ConsPlusNormal0"/>
        <w:jc w:val="both"/>
      </w:pPr>
      <w:r>
        <w:t xml:space="preserve">(п. 1.4 введен </w:t>
      </w:r>
      <w:hyperlink r:id="rId20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1"/>
      </w:pPr>
      <w:r>
        <w:t>II. ИСПОЛЬЗУЕМЫЕ СОКРАЩЕНИЯ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В настоящем стандарте используются следующие сокращения: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СПО - среднее профессиональное образование;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ФГОС СПО - федеральный государственный образовательный стандарт среднего професси</w:t>
      </w:r>
      <w:r>
        <w:t>онального образования;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ППКРС - программа подготовки квалифицированных рабочих, служащих по профессии;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lastRenderedPageBreak/>
        <w:t>ОК - общая компетенция;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- профессиональная компетенция;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ПМ - профессиональный модуль;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МДК - междисциплинарный курс.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1"/>
      </w:pPr>
      <w:r>
        <w:t xml:space="preserve">III. ХАРАКТЕРИСТИКА ПОДГОТОВКИ ПО </w:t>
      </w:r>
      <w:r>
        <w:t>ПРОФЕССИИ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 xml:space="preserve">3.1. Сроки получения СПО по профессии 140446.03 Электромонтер по ремонту и обслуживанию электрооборудования (по отраслям) в очной форме обучения и соответствующие квалификации приводятся в </w:t>
      </w:r>
      <w:hyperlink w:anchor="P76" w:tooltip="Таблица 1">
        <w:r>
          <w:rPr>
            <w:color w:val="0000FF"/>
          </w:rPr>
          <w:t>таблице 1</w:t>
        </w:r>
      </w:hyperlink>
      <w:r>
        <w:t>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jc w:val="right"/>
        <w:outlineLvl w:val="2"/>
      </w:pPr>
      <w:bookmarkStart w:id="1" w:name="P76"/>
      <w:bookmarkEnd w:id="1"/>
      <w:r>
        <w:t>Таблица 1</w:t>
      </w:r>
    </w:p>
    <w:p w:rsidR="0086375B" w:rsidRDefault="0086375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59"/>
        <w:gridCol w:w="3969"/>
        <w:gridCol w:w="2721"/>
      </w:tblGrid>
      <w:tr w:rsidR="0086375B">
        <w:tc>
          <w:tcPr>
            <w:tcW w:w="2359" w:type="dxa"/>
          </w:tcPr>
          <w:p w:rsidR="0086375B" w:rsidRDefault="00C46FF0">
            <w:pPr>
              <w:pStyle w:val="ConsPlusNormal0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3969" w:type="dxa"/>
          </w:tcPr>
          <w:p w:rsidR="0086375B" w:rsidRDefault="00C46FF0">
            <w:pPr>
              <w:pStyle w:val="ConsPlusNormal0"/>
              <w:jc w:val="center"/>
            </w:pPr>
            <w:r>
              <w:t xml:space="preserve">Наименование квалификации (профессий по Общероссийскому </w:t>
            </w:r>
            <w:hyperlink r:id="rId2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разрядов) (ОК 016-94) </w:t>
            </w:r>
            <w:hyperlink w:anchor="P89" w:tooltip="&lt;2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721" w:type="dxa"/>
          </w:tcPr>
          <w:p w:rsidR="0086375B" w:rsidRDefault="00C46FF0">
            <w:pPr>
              <w:pStyle w:val="ConsPlusNormal0"/>
              <w:jc w:val="center"/>
            </w:pPr>
            <w:r>
              <w:t xml:space="preserve">Срок получения СПО по ППКРС в очной форме обучения </w:t>
            </w:r>
            <w:hyperlink w:anchor="P90" w:tooltip="&lt;3&gt; Независимо от применяемых образовательных технологий.">
              <w:r>
                <w:rPr>
                  <w:color w:val="0000FF"/>
                </w:rPr>
                <w:t>&lt;3&gt;</w:t>
              </w:r>
            </w:hyperlink>
          </w:p>
        </w:tc>
      </w:tr>
      <w:tr w:rsidR="0086375B">
        <w:tc>
          <w:tcPr>
            <w:tcW w:w="2359" w:type="dxa"/>
          </w:tcPr>
          <w:p w:rsidR="0086375B" w:rsidRDefault="00C46FF0">
            <w:pPr>
              <w:pStyle w:val="ConsPlusNormal0"/>
              <w:jc w:val="center"/>
            </w:pPr>
            <w:r>
              <w:t>среднее общее образование</w:t>
            </w:r>
          </w:p>
        </w:tc>
        <w:tc>
          <w:tcPr>
            <w:tcW w:w="3969" w:type="dxa"/>
            <w:vMerge w:val="restart"/>
            <w:tcBorders>
              <w:bottom w:val="nil"/>
            </w:tcBorders>
          </w:tcPr>
          <w:p w:rsidR="0086375B" w:rsidRDefault="00C46FF0">
            <w:pPr>
              <w:pStyle w:val="ConsPlusNormal0"/>
              <w:jc w:val="center"/>
            </w:pPr>
            <w:r>
              <w:t>Электромонте</w:t>
            </w:r>
            <w:r>
              <w:t>р по ремонту и обслуживанию электрооборудования</w:t>
            </w:r>
          </w:p>
        </w:tc>
        <w:tc>
          <w:tcPr>
            <w:tcW w:w="2721" w:type="dxa"/>
          </w:tcPr>
          <w:p w:rsidR="0086375B" w:rsidRDefault="00C46FF0">
            <w:pPr>
              <w:pStyle w:val="ConsPlusNormal0"/>
              <w:jc w:val="center"/>
            </w:pPr>
            <w:r>
              <w:t>10 мес.</w:t>
            </w:r>
          </w:p>
        </w:tc>
      </w:tr>
      <w:tr w:rsidR="0086375B"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 w:rsidR="0086375B" w:rsidRDefault="00C46FF0">
            <w:pPr>
              <w:pStyle w:val="ConsPlusNormal0"/>
              <w:jc w:val="center"/>
            </w:pPr>
            <w:r>
              <w:t>основное общее образование</w:t>
            </w:r>
          </w:p>
        </w:tc>
        <w:tc>
          <w:tcPr>
            <w:tcW w:w="3969" w:type="dxa"/>
            <w:vMerge/>
            <w:tcBorders>
              <w:bottom w:val="nil"/>
            </w:tcBorders>
          </w:tcPr>
          <w:p w:rsidR="0086375B" w:rsidRDefault="0086375B">
            <w:pPr>
              <w:pStyle w:val="ConsPlusNormal0"/>
            </w:pPr>
          </w:p>
        </w:tc>
        <w:tc>
          <w:tcPr>
            <w:tcW w:w="2721" w:type="dxa"/>
            <w:tcBorders>
              <w:bottom w:val="nil"/>
            </w:tcBorders>
          </w:tcPr>
          <w:p w:rsidR="0086375B" w:rsidRDefault="00C46FF0">
            <w:pPr>
              <w:pStyle w:val="ConsPlusNormal0"/>
              <w:jc w:val="center"/>
            </w:pPr>
            <w:r>
              <w:t xml:space="preserve">1 год 10 мес. </w:t>
            </w:r>
            <w:hyperlink w:anchor="P91" w:tooltip="&lt;4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">
              <w:r>
                <w:rPr>
                  <w:color w:val="0000FF"/>
                </w:rPr>
                <w:t>&lt;4&gt;</w:t>
              </w:r>
            </w:hyperlink>
          </w:p>
        </w:tc>
      </w:tr>
      <w:tr w:rsidR="0086375B">
        <w:tblPrEx>
          <w:tblBorders>
            <w:insideH w:val="nil"/>
          </w:tblBorders>
        </w:tblPrEx>
        <w:tc>
          <w:tcPr>
            <w:tcW w:w="9049" w:type="dxa"/>
            <w:gridSpan w:val="3"/>
            <w:tcBorders>
              <w:top w:val="nil"/>
            </w:tcBorders>
          </w:tcPr>
          <w:p w:rsidR="0086375B" w:rsidRDefault="00C46FF0">
            <w:pPr>
              <w:pStyle w:val="ConsPlusNormal0"/>
              <w:jc w:val="both"/>
            </w:pPr>
            <w:r>
              <w:t xml:space="preserve">(в ред. </w:t>
            </w:r>
            <w:hyperlink r:id="rId22" w:tooltip="Приказ Минобрнауки России от 17.03.2015 N 247 (ред. от 03.12.2019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3.04.2015 N 36713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Минобрнауки России от 17.03.2015 N 247, </w:t>
            </w:r>
            <w:hyperlink r:id="rId23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01.09.2022 N 796)</w:t>
            </w:r>
          </w:p>
        </w:tc>
      </w:tr>
    </w:tbl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--------------------------------</w:t>
      </w:r>
    </w:p>
    <w:p w:rsidR="0086375B" w:rsidRDefault="00C46FF0">
      <w:pPr>
        <w:pStyle w:val="ConsPlusNormal0"/>
        <w:spacing w:before="200"/>
        <w:ind w:firstLine="540"/>
        <w:jc w:val="both"/>
      </w:pPr>
      <w:bookmarkStart w:id="2" w:name="P89"/>
      <w:bookmarkEnd w:id="2"/>
      <w:r>
        <w:t>&lt;2&gt;</w:t>
      </w:r>
      <w:r>
        <w:t xml:space="preserve">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86375B" w:rsidRDefault="00C46FF0">
      <w:pPr>
        <w:pStyle w:val="ConsPlusNormal0"/>
        <w:spacing w:before="200"/>
        <w:ind w:firstLine="540"/>
        <w:jc w:val="both"/>
      </w:pPr>
      <w:bookmarkStart w:id="3" w:name="P90"/>
      <w:bookmarkEnd w:id="3"/>
      <w:r>
        <w:t>&lt;3&gt; Независимо от применяемых образовательных технологий.</w:t>
      </w:r>
    </w:p>
    <w:p w:rsidR="0086375B" w:rsidRDefault="00C46FF0">
      <w:pPr>
        <w:pStyle w:val="ConsPlusNormal0"/>
        <w:spacing w:before="200"/>
        <w:ind w:firstLine="540"/>
        <w:jc w:val="both"/>
      </w:pPr>
      <w:bookmarkStart w:id="4" w:name="P91"/>
      <w:bookmarkEnd w:id="4"/>
      <w:r>
        <w:t>&lt;4&gt; Образовательные организации, осуществ</w:t>
      </w:r>
      <w:r>
        <w:t>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3.2. Ср</w:t>
      </w:r>
      <w:r>
        <w:t>оки получения СПО по ППКРС независимо от применяемых образовательных технологий увеличиваются: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а) для обучающихся по очно-заочной форме обучения: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на базе среднего общего образования - не более чем на 1 год;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на базе основного общего образовании - не более ч</w:t>
      </w:r>
      <w:r>
        <w:t>ем на 1,5 года;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б) для инвалидов и лиц с ограниченными возможностями здоровья - не более чем на 6 месяцев.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1"/>
      </w:pPr>
      <w:r>
        <w:t>IV. ХАРАКТЕРИСТИКА ПРОФЕССИОНАЛЬНОЙ</w:t>
      </w:r>
    </w:p>
    <w:p w:rsidR="0086375B" w:rsidRDefault="00C46FF0">
      <w:pPr>
        <w:pStyle w:val="ConsPlusTitle0"/>
        <w:jc w:val="center"/>
      </w:pPr>
      <w:r>
        <w:t>ДЕЯТЕЛЬНОСТИ ВЫПУСКНИКОВ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lastRenderedPageBreak/>
        <w:t>4.1. Область профессиональной деятельности выпускников: проведение технического обслуживания и ремонта электрооборудования промышленных предприятий под руководством лиц технического надзора.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4.2. Объектами профессиональной деятельности выпускников являются</w:t>
      </w:r>
      <w:r>
        <w:t>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материалы и комплектующие изделия;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электрические машины и электроаппараты;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электрооборудование;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технологическое оборудование;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электроизмерительные приборы;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техническая документация;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инструменты, приспособления.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4.3. Обучающийся по профессии 140446.03 Эле</w:t>
      </w:r>
      <w:r>
        <w:t>ктромонтер по ремонту и обслуживанию электрооборудования (по отраслям) готовится к следующим видам деятельности: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4.3.1. Сборка, монтаж, регулировка и ремонт узлов и механизмов оборудования, агрегатов, машин, станков и другого электрооборудования промышленн</w:t>
      </w:r>
      <w:r>
        <w:t>ых организаций.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4.3.2. Проверка и наладка электрооборудования.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4.3.3. Устранение и предупреждение аварий и неполадок электрооборудования.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1"/>
      </w:pPr>
      <w:r>
        <w:t>V. ТРЕБОВАНИЯ К РЕЗУЛЬТАТАМ ОСВОЕНИЯ ПРОГРАММЫ</w:t>
      </w:r>
    </w:p>
    <w:p w:rsidR="0086375B" w:rsidRDefault="00C46FF0">
      <w:pPr>
        <w:pStyle w:val="ConsPlusTitle0"/>
        <w:jc w:val="center"/>
      </w:pPr>
      <w:r>
        <w:t>ПОДГОТОВКИ КВАЛИФИЦИРОВАННЫХ РАБОЧИХ, СЛУЖАЩИХ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5.1. Выпускник, освоивший образовательную программу, должен обладать следующими общими компетенциями (далее - ОК):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ОК 02. Использовать современные сре</w:t>
      </w:r>
      <w:r>
        <w:t>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</w:t>
      </w:r>
      <w:r>
        <w:t>ссиональной сфере, использовать знания по финансовой грамотности в различных жизненных ситуациях;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ОК 05. Осуществлять устную и письменную коммуникацию на государственном языке Российско</w:t>
      </w:r>
      <w:r>
        <w:t>й Федерации с учетом особенностей социального и культурного контекста;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</w:t>
      </w:r>
      <w:r>
        <w:t>ьных и межрелигиозных отношений, применять стандарты антикоррупционного поведения;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</w:t>
      </w:r>
      <w:r>
        <w:t>ычайных ситуациях;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ОК 08. Использовать средства физической культуры для сохранения и укрепления здоровья в </w:t>
      </w:r>
      <w:r>
        <w:lastRenderedPageBreak/>
        <w:t>процессе профессиональной деятельности и поддержания необходимого уровня физической подготовленности;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ОК 09. Пользоваться профессиональной документац</w:t>
      </w:r>
      <w:r>
        <w:t>ией на государственном и иностранном языках.</w:t>
      </w:r>
    </w:p>
    <w:p w:rsidR="0086375B" w:rsidRDefault="00C46FF0">
      <w:pPr>
        <w:pStyle w:val="ConsPlusNormal0"/>
        <w:jc w:val="both"/>
      </w:pPr>
      <w:r>
        <w:t xml:space="preserve">(п. 5.1 в ред. </w:t>
      </w:r>
      <w:hyperlink r:id="rId24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</w:t>
      </w:r>
      <w:r>
        <w:t>22 N 796)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5.2.1. Сборка, монтаж, регулировка и ремонт узлов и механизмов оборудования, агрегатов, машин, станков и другого электрооборудо</w:t>
      </w:r>
      <w:r>
        <w:t>вания промышленных организаций.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1.1. Выполнять слесарную обработку, пригонку и пайку деталей и узлов различной сложности в процессе сборки.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1.2. Изготовлять приспособления для сборки и ремонта.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1.3. Выявлять и устранять дефекты во время эксплуатац</w:t>
      </w:r>
      <w:r>
        <w:t>ии оборудования и при проверке его в процессе ремонта.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1.4. Составлять дефектные ведомости на ремонт электрооборудования.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5.2.2. Проверка и наладка электрооборудования.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2.1. Принимать в эксплуатацию отремонтированное электрооборудование и включать ег</w:t>
      </w:r>
      <w:r>
        <w:t>о в работу.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2.2. Производить испытания и пробный пуск машин под наблюдением инженерно-технического персонала.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2.3. Настраивать и регулировать контрольно-измерительные приборы и инструменты.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5.2.3. Устранение и предупреждение аварий и неполадок электрооборудования.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3.1. Проводить плановые и внеочередные осмотры электрооборудования.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3.2. Производить техническое обслуживание электрооборудования согласно технологическим картам.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ПК 3.3. Выпо</w:t>
      </w:r>
      <w:r>
        <w:t>лнять замену электрооборудования, не подлежащего ремонту, в случае обнаружения его неисправностей.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1"/>
      </w:pPr>
      <w:r>
        <w:t>VI. ТРЕБОВАНИЯ К СТРУКТУРЕ ПРОГРАММЫ ПОДГОТОВКИ</w:t>
      </w:r>
    </w:p>
    <w:p w:rsidR="0086375B" w:rsidRDefault="00C46FF0">
      <w:pPr>
        <w:pStyle w:val="ConsPlusTitle0"/>
        <w:jc w:val="center"/>
      </w:pPr>
      <w:r>
        <w:t>КВАЛИФИЦИРОВАННЫХ РАБОЧИХ, СЛУЖАЩИХ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6.1. ППКРС предусматривает изучение следующих учебных циклов: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общепрофессионального;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профессионального;</w:t>
      </w:r>
    </w:p>
    <w:p w:rsidR="0086375B" w:rsidRDefault="00C46FF0">
      <w:pPr>
        <w:pStyle w:val="ConsPlusNormal0"/>
        <w:spacing w:before="200"/>
        <w:jc w:val="both"/>
      </w:pPr>
      <w:r>
        <w:t>и разделов: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физическая культура;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учебная практика;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производственная практика;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промежуточная аттестация;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lastRenderedPageBreak/>
        <w:t>государственная итоговая аттестация.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6.2. Обязательная часть ППКРС должна составлять около 80 процентов от общ</w:t>
      </w:r>
      <w:r>
        <w:t>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</w:t>
      </w:r>
      <w:r>
        <w:t>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</w:t>
      </w:r>
      <w:r>
        <w:t>ганизацией.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</w:t>
      </w:r>
      <w:r>
        <w:t>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Обязательная часть профессионального учебного цикла ППКРС должна предусматривать из</w:t>
      </w:r>
      <w:r>
        <w:t>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</w:t>
      </w:r>
      <w:r>
        <w:t>оенной службы - 70 процентов от общего объема времени, отведенного на указанную дисциплину.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</w:t>
      </w:r>
      <w:r>
        <w:t>ца соответствует 36 академическим часам.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2"/>
      </w:pPr>
      <w:r>
        <w:t>Структура программы подготовки квалифицированных</w:t>
      </w:r>
    </w:p>
    <w:p w:rsidR="0086375B" w:rsidRDefault="00C46FF0">
      <w:pPr>
        <w:pStyle w:val="ConsPlusTitle0"/>
        <w:jc w:val="center"/>
      </w:pPr>
      <w:r>
        <w:t>рабочих, служащих</w:t>
      </w:r>
    </w:p>
    <w:p w:rsidR="0086375B" w:rsidRDefault="00C46FF0">
      <w:pPr>
        <w:pStyle w:val="ConsPlusNormal0"/>
        <w:jc w:val="center"/>
      </w:pPr>
      <w:r>
        <w:t xml:space="preserve">(в ред. </w:t>
      </w:r>
      <w:hyperlink r:id="rId25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86375B" w:rsidRDefault="0086375B">
      <w:pPr>
        <w:pStyle w:val="ConsPlusNormal0"/>
        <w:jc w:val="both"/>
      </w:pPr>
    </w:p>
    <w:p w:rsidR="0086375B" w:rsidRDefault="00C46FF0">
      <w:pPr>
        <w:pStyle w:val="ConsPlusNormal0"/>
        <w:jc w:val="right"/>
      </w:pPr>
      <w:r>
        <w:t>Таблица 2</w:t>
      </w:r>
    </w:p>
    <w:p w:rsidR="0086375B" w:rsidRDefault="0086375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3571"/>
        <w:gridCol w:w="2211"/>
        <w:gridCol w:w="2040"/>
      </w:tblGrid>
      <w:tr w:rsidR="0086375B">
        <w:tc>
          <w:tcPr>
            <w:tcW w:w="4818" w:type="dxa"/>
            <w:gridSpan w:val="2"/>
          </w:tcPr>
          <w:p w:rsidR="0086375B" w:rsidRDefault="0086375B">
            <w:pPr>
              <w:pStyle w:val="ConsPlusNormal0"/>
            </w:pPr>
          </w:p>
        </w:tc>
        <w:tc>
          <w:tcPr>
            <w:tcW w:w="2211" w:type="dxa"/>
          </w:tcPr>
          <w:p w:rsidR="0086375B" w:rsidRDefault="00C46FF0">
            <w:pPr>
              <w:pStyle w:val="ConsPlusNormal0"/>
              <w:jc w:val="center"/>
            </w:pPr>
            <w:r>
              <w:t>Всего максимальной учебной нагрузки обу</w:t>
            </w:r>
            <w:r>
              <w:t>чающегося (час./нед.)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  <w:jc w:val="center"/>
            </w:pPr>
            <w:r>
              <w:t>В том числе часов обязательных учебных занятий</w:t>
            </w:r>
          </w:p>
        </w:tc>
      </w:tr>
      <w:tr w:rsidR="0086375B">
        <w:tc>
          <w:tcPr>
            <w:tcW w:w="4818" w:type="dxa"/>
            <w:gridSpan w:val="2"/>
          </w:tcPr>
          <w:p w:rsidR="0086375B" w:rsidRDefault="00C46FF0">
            <w:pPr>
              <w:pStyle w:val="ConsPlusNormal0"/>
            </w:pPr>
            <w:r>
              <w:t>учебные циклы</w:t>
            </w:r>
          </w:p>
        </w:tc>
        <w:tc>
          <w:tcPr>
            <w:tcW w:w="2211" w:type="dxa"/>
          </w:tcPr>
          <w:p w:rsidR="0086375B" w:rsidRDefault="0086375B">
            <w:pPr>
              <w:pStyle w:val="ConsPlusNormal0"/>
            </w:pPr>
          </w:p>
        </w:tc>
        <w:tc>
          <w:tcPr>
            <w:tcW w:w="2040" w:type="dxa"/>
          </w:tcPr>
          <w:p w:rsidR="0086375B" w:rsidRDefault="0086375B">
            <w:pPr>
              <w:pStyle w:val="ConsPlusNormal0"/>
            </w:pPr>
          </w:p>
        </w:tc>
      </w:tr>
      <w:tr w:rsidR="0086375B">
        <w:tc>
          <w:tcPr>
            <w:tcW w:w="1247" w:type="dxa"/>
          </w:tcPr>
          <w:p w:rsidR="0086375B" w:rsidRDefault="00C46FF0">
            <w:pPr>
              <w:pStyle w:val="ConsPlusNormal0"/>
            </w:pPr>
            <w:r>
              <w:t>ОП.00</w:t>
            </w:r>
          </w:p>
        </w:tc>
        <w:tc>
          <w:tcPr>
            <w:tcW w:w="3571" w:type="dxa"/>
          </w:tcPr>
          <w:p w:rsidR="0086375B" w:rsidRDefault="00C46FF0">
            <w:pPr>
              <w:pStyle w:val="ConsPlusNormal0"/>
              <w:jc w:val="both"/>
            </w:pPr>
            <w:r>
              <w:t>общепрофессиональный</w:t>
            </w:r>
          </w:p>
        </w:tc>
        <w:tc>
          <w:tcPr>
            <w:tcW w:w="2211" w:type="dxa"/>
          </w:tcPr>
          <w:p w:rsidR="0086375B" w:rsidRDefault="00C46FF0">
            <w:pPr>
              <w:pStyle w:val="ConsPlusNormal0"/>
            </w:pPr>
            <w:r>
              <w:t>354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</w:pPr>
            <w:r>
              <w:t>236</w:t>
            </w:r>
          </w:p>
        </w:tc>
      </w:tr>
      <w:tr w:rsidR="0086375B">
        <w:tc>
          <w:tcPr>
            <w:tcW w:w="1247" w:type="dxa"/>
          </w:tcPr>
          <w:p w:rsidR="0086375B" w:rsidRDefault="00C46FF0">
            <w:pPr>
              <w:pStyle w:val="ConsPlusNormal0"/>
            </w:pPr>
            <w:r>
              <w:t>П.00</w:t>
            </w:r>
          </w:p>
        </w:tc>
        <w:tc>
          <w:tcPr>
            <w:tcW w:w="3571" w:type="dxa"/>
          </w:tcPr>
          <w:p w:rsidR="0086375B" w:rsidRDefault="00C46FF0">
            <w:pPr>
              <w:pStyle w:val="ConsPlusNormal0"/>
              <w:jc w:val="both"/>
            </w:pPr>
            <w:r>
              <w:t>профессиональный</w:t>
            </w:r>
          </w:p>
        </w:tc>
        <w:tc>
          <w:tcPr>
            <w:tcW w:w="2211" w:type="dxa"/>
          </w:tcPr>
          <w:p w:rsidR="0086375B" w:rsidRDefault="00C46FF0">
            <w:pPr>
              <w:pStyle w:val="ConsPlusNormal0"/>
            </w:pPr>
            <w:r>
              <w:t>430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</w:pPr>
            <w:r>
              <w:t>300</w:t>
            </w:r>
          </w:p>
        </w:tc>
      </w:tr>
      <w:tr w:rsidR="0086375B">
        <w:tc>
          <w:tcPr>
            <w:tcW w:w="4818" w:type="dxa"/>
            <w:gridSpan w:val="2"/>
          </w:tcPr>
          <w:p w:rsidR="0086375B" w:rsidRDefault="00C46FF0">
            <w:pPr>
              <w:pStyle w:val="ConsPlusNormal0"/>
            </w:pPr>
            <w:r>
              <w:t>и разделы</w:t>
            </w:r>
          </w:p>
        </w:tc>
        <w:tc>
          <w:tcPr>
            <w:tcW w:w="2211" w:type="dxa"/>
          </w:tcPr>
          <w:p w:rsidR="0086375B" w:rsidRDefault="0086375B">
            <w:pPr>
              <w:pStyle w:val="ConsPlusNormal0"/>
            </w:pPr>
          </w:p>
        </w:tc>
        <w:tc>
          <w:tcPr>
            <w:tcW w:w="2040" w:type="dxa"/>
          </w:tcPr>
          <w:p w:rsidR="0086375B" w:rsidRDefault="0086375B">
            <w:pPr>
              <w:pStyle w:val="ConsPlusNormal0"/>
            </w:pPr>
          </w:p>
        </w:tc>
      </w:tr>
      <w:tr w:rsidR="0086375B">
        <w:tc>
          <w:tcPr>
            <w:tcW w:w="1247" w:type="dxa"/>
          </w:tcPr>
          <w:p w:rsidR="0086375B" w:rsidRDefault="00C46FF0">
            <w:pPr>
              <w:pStyle w:val="ConsPlusNormal0"/>
            </w:pPr>
            <w:r>
              <w:t>ФК.00</w:t>
            </w:r>
          </w:p>
        </w:tc>
        <w:tc>
          <w:tcPr>
            <w:tcW w:w="3571" w:type="dxa"/>
          </w:tcPr>
          <w:p w:rsidR="0086375B" w:rsidRDefault="00C46FF0">
            <w:pPr>
              <w:pStyle w:val="ConsPlusNormal0"/>
              <w:jc w:val="both"/>
            </w:pPr>
            <w:r>
              <w:t>физическая культура</w:t>
            </w:r>
          </w:p>
        </w:tc>
        <w:tc>
          <w:tcPr>
            <w:tcW w:w="2211" w:type="dxa"/>
          </w:tcPr>
          <w:p w:rsidR="0086375B" w:rsidRDefault="00C46FF0">
            <w:pPr>
              <w:pStyle w:val="ConsPlusNormal0"/>
            </w:pPr>
            <w:r>
              <w:t>80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</w:pPr>
            <w:r>
              <w:t>40</w:t>
            </w:r>
          </w:p>
        </w:tc>
      </w:tr>
      <w:tr w:rsidR="0086375B">
        <w:tc>
          <w:tcPr>
            <w:tcW w:w="1247" w:type="dxa"/>
          </w:tcPr>
          <w:p w:rsidR="0086375B" w:rsidRDefault="0086375B">
            <w:pPr>
              <w:pStyle w:val="ConsPlusNormal0"/>
            </w:pPr>
          </w:p>
        </w:tc>
        <w:tc>
          <w:tcPr>
            <w:tcW w:w="3571" w:type="dxa"/>
          </w:tcPr>
          <w:p w:rsidR="0086375B" w:rsidRDefault="00C46FF0">
            <w:pPr>
              <w:pStyle w:val="ConsPlusNormal0"/>
              <w:jc w:val="both"/>
            </w:pPr>
            <w:r>
              <w:t>вариативная часть</w:t>
            </w:r>
          </w:p>
        </w:tc>
        <w:tc>
          <w:tcPr>
            <w:tcW w:w="2211" w:type="dxa"/>
          </w:tcPr>
          <w:p w:rsidR="0086375B" w:rsidRDefault="00C46FF0">
            <w:pPr>
              <w:pStyle w:val="ConsPlusNormal0"/>
            </w:pPr>
            <w:r>
              <w:t>216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</w:pPr>
            <w:r>
              <w:t>144</w:t>
            </w:r>
          </w:p>
        </w:tc>
      </w:tr>
      <w:tr w:rsidR="0086375B">
        <w:tc>
          <w:tcPr>
            <w:tcW w:w="1247" w:type="dxa"/>
          </w:tcPr>
          <w:p w:rsidR="0086375B" w:rsidRDefault="0086375B">
            <w:pPr>
              <w:pStyle w:val="ConsPlusNormal0"/>
            </w:pPr>
          </w:p>
        </w:tc>
        <w:tc>
          <w:tcPr>
            <w:tcW w:w="3571" w:type="dxa"/>
          </w:tcPr>
          <w:p w:rsidR="0086375B" w:rsidRDefault="00C46FF0">
            <w:pPr>
              <w:pStyle w:val="ConsPlusNormal0"/>
              <w:jc w:val="both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2211" w:type="dxa"/>
          </w:tcPr>
          <w:p w:rsidR="0086375B" w:rsidRDefault="00C46FF0">
            <w:pPr>
              <w:pStyle w:val="ConsPlusNormal0"/>
            </w:pPr>
            <w:r>
              <w:t>1080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</w:pPr>
            <w:r>
              <w:t>720</w:t>
            </w:r>
          </w:p>
        </w:tc>
      </w:tr>
      <w:tr w:rsidR="0086375B">
        <w:tc>
          <w:tcPr>
            <w:tcW w:w="1247" w:type="dxa"/>
            <w:tcBorders>
              <w:bottom w:val="nil"/>
            </w:tcBorders>
          </w:tcPr>
          <w:p w:rsidR="0086375B" w:rsidRDefault="00C46FF0">
            <w:pPr>
              <w:pStyle w:val="ConsPlusNormal0"/>
            </w:pPr>
            <w:r>
              <w:t>УП.00</w:t>
            </w:r>
          </w:p>
        </w:tc>
        <w:tc>
          <w:tcPr>
            <w:tcW w:w="3571" w:type="dxa"/>
            <w:vMerge w:val="restart"/>
          </w:tcPr>
          <w:p w:rsidR="0086375B" w:rsidRDefault="00C46FF0">
            <w:pPr>
              <w:pStyle w:val="ConsPlusNormal0"/>
              <w:jc w:val="both"/>
            </w:pPr>
            <w:r>
              <w:t>учебная и производственная практики</w:t>
            </w:r>
          </w:p>
        </w:tc>
        <w:tc>
          <w:tcPr>
            <w:tcW w:w="2211" w:type="dxa"/>
            <w:vMerge w:val="restart"/>
          </w:tcPr>
          <w:p w:rsidR="0086375B" w:rsidRDefault="00C46FF0">
            <w:pPr>
              <w:pStyle w:val="ConsPlusNormal0"/>
            </w:pPr>
            <w:r>
              <w:t>19 нед.</w:t>
            </w:r>
          </w:p>
        </w:tc>
        <w:tc>
          <w:tcPr>
            <w:tcW w:w="2040" w:type="dxa"/>
            <w:vMerge w:val="restart"/>
          </w:tcPr>
          <w:p w:rsidR="0086375B" w:rsidRDefault="00C46FF0">
            <w:pPr>
              <w:pStyle w:val="ConsPlusNormal0"/>
            </w:pPr>
            <w:r>
              <w:t>684</w:t>
            </w:r>
          </w:p>
        </w:tc>
      </w:tr>
      <w:tr w:rsidR="0086375B">
        <w:tc>
          <w:tcPr>
            <w:tcW w:w="1247" w:type="dxa"/>
            <w:tcBorders>
              <w:top w:val="nil"/>
            </w:tcBorders>
          </w:tcPr>
          <w:p w:rsidR="0086375B" w:rsidRDefault="00C46FF0">
            <w:pPr>
              <w:pStyle w:val="ConsPlusNormal0"/>
            </w:pPr>
            <w:r>
              <w:t>ПП.00</w:t>
            </w:r>
          </w:p>
        </w:tc>
        <w:tc>
          <w:tcPr>
            <w:tcW w:w="3571" w:type="dxa"/>
            <w:vMerge/>
          </w:tcPr>
          <w:p w:rsidR="0086375B" w:rsidRDefault="0086375B">
            <w:pPr>
              <w:pStyle w:val="ConsPlusNormal0"/>
            </w:pPr>
          </w:p>
        </w:tc>
        <w:tc>
          <w:tcPr>
            <w:tcW w:w="2211" w:type="dxa"/>
            <w:vMerge/>
          </w:tcPr>
          <w:p w:rsidR="0086375B" w:rsidRDefault="0086375B">
            <w:pPr>
              <w:pStyle w:val="ConsPlusNormal0"/>
            </w:pPr>
          </w:p>
        </w:tc>
        <w:tc>
          <w:tcPr>
            <w:tcW w:w="2040" w:type="dxa"/>
            <w:vMerge/>
          </w:tcPr>
          <w:p w:rsidR="0086375B" w:rsidRDefault="0086375B">
            <w:pPr>
              <w:pStyle w:val="ConsPlusNormal0"/>
            </w:pPr>
          </w:p>
        </w:tc>
      </w:tr>
      <w:tr w:rsidR="0086375B">
        <w:tc>
          <w:tcPr>
            <w:tcW w:w="1247" w:type="dxa"/>
          </w:tcPr>
          <w:p w:rsidR="0086375B" w:rsidRDefault="00C46FF0">
            <w:pPr>
              <w:pStyle w:val="ConsPlusNormal0"/>
            </w:pPr>
            <w:r>
              <w:lastRenderedPageBreak/>
              <w:t>ПА.00</w:t>
            </w:r>
          </w:p>
        </w:tc>
        <w:tc>
          <w:tcPr>
            <w:tcW w:w="3571" w:type="dxa"/>
          </w:tcPr>
          <w:p w:rsidR="0086375B" w:rsidRDefault="00C46FF0">
            <w:pPr>
              <w:pStyle w:val="ConsPlusNormal0"/>
              <w:jc w:val="both"/>
            </w:pPr>
            <w:r>
              <w:t>промежуточная аттестация</w:t>
            </w:r>
          </w:p>
        </w:tc>
        <w:tc>
          <w:tcPr>
            <w:tcW w:w="2211" w:type="dxa"/>
          </w:tcPr>
          <w:p w:rsidR="0086375B" w:rsidRDefault="00C46FF0">
            <w:pPr>
              <w:pStyle w:val="ConsPlusNormal0"/>
            </w:pPr>
            <w:r>
              <w:t>1 нед.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</w:pPr>
            <w:r>
              <w:t>36</w:t>
            </w:r>
          </w:p>
        </w:tc>
      </w:tr>
      <w:tr w:rsidR="0086375B">
        <w:tc>
          <w:tcPr>
            <w:tcW w:w="1247" w:type="dxa"/>
          </w:tcPr>
          <w:p w:rsidR="0086375B" w:rsidRDefault="00C46FF0">
            <w:pPr>
              <w:pStyle w:val="ConsPlusNormal0"/>
            </w:pPr>
            <w:r>
              <w:t>ГИА.00</w:t>
            </w:r>
          </w:p>
        </w:tc>
        <w:tc>
          <w:tcPr>
            <w:tcW w:w="3571" w:type="dxa"/>
          </w:tcPr>
          <w:p w:rsidR="0086375B" w:rsidRDefault="00C46FF0">
            <w:pPr>
              <w:pStyle w:val="ConsPlusNormal0"/>
              <w:jc w:val="both"/>
            </w:pPr>
            <w:r>
              <w:t>государственная итоговая аттестация</w:t>
            </w:r>
          </w:p>
        </w:tc>
        <w:tc>
          <w:tcPr>
            <w:tcW w:w="2211" w:type="dxa"/>
          </w:tcPr>
          <w:p w:rsidR="0086375B" w:rsidRDefault="00C46FF0">
            <w:pPr>
              <w:pStyle w:val="ConsPlusNormal0"/>
            </w:pPr>
            <w:r>
              <w:t>1 нед.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</w:pPr>
            <w:r>
              <w:t>36</w:t>
            </w:r>
          </w:p>
        </w:tc>
      </w:tr>
      <w:tr w:rsidR="0086375B">
        <w:tc>
          <w:tcPr>
            <w:tcW w:w="4818" w:type="dxa"/>
            <w:gridSpan w:val="2"/>
          </w:tcPr>
          <w:p w:rsidR="0086375B" w:rsidRDefault="00C46FF0">
            <w:pPr>
              <w:pStyle w:val="ConsPlusNormal0"/>
            </w:pPr>
            <w:r>
              <w:t>Общий объем образовательной программы:</w:t>
            </w:r>
          </w:p>
        </w:tc>
        <w:tc>
          <w:tcPr>
            <w:tcW w:w="2211" w:type="dxa"/>
          </w:tcPr>
          <w:p w:rsidR="0086375B" w:rsidRDefault="0086375B">
            <w:pPr>
              <w:pStyle w:val="ConsPlusNormal0"/>
            </w:pPr>
          </w:p>
        </w:tc>
        <w:tc>
          <w:tcPr>
            <w:tcW w:w="2040" w:type="dxa"/>
          </w:tcPr>
          <w:p w:rsidR="0086375B" w:rsidRDefault="0086375B">
            <w:pPr>
              <w:pStyle w:val="ConsPlusNormal0"/>
            </w:pPr>
          </w:p>
        </w:tc>
      </w:tr>
      <w:tr w:rsidR="0086375B">
        <w:tc>
          <w:tcPr>
            <w:tcW w:w="1247" w:type="dxa"/>
          </w:tcPr>
          <w:p w:rsidR="0086375B" w:rsidRDefault="0086375B">
            <w:pPr>
              <w:pStyle w:val="ConsPlusNormal0"/>
            </w:pPr>
          </w:p>
        </w:tc>
        <w:tc>
          <w:tcPr>
            <w:tcW w:w="3571" w:type="dxa"/>
          </w:tcPr>
          <w:p w:rsidR="0086375B" w:rsidRDefault="00C46FF0">
            <w:pPr>
              <w:pStyle w:val="ConsPlusNormal0"/>
              <w:jc w:val="both"/>
            </w:pPr>
            <w:r>
              <w:t>на базе среднего общего образования</w:t>
            </w:r>
          </w:p>
        </w:tc>
        <w:tc>
          <w:tcPr>
            <w:tcW w:w="2211" w:type="dxa"/>
          </w:tcPr>
          <w:p w:rsidR="0086375B" w:rsidRDefault="00C46FF0">
            <w:pPr>
              <w:pStyle w:val="ConsPlusNormal0"/>
            </w:pPr>
            <w:r>
              <w:t>41 нед.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</w:pPr>
            <w:r>
              <w:t>1476</w:t>
            </w:r>
          </w:p>
        </w:tc>
      </w:tr>
      <w:tr w:rsidR="0086375B">
        <w:tc>
          <w:tcPr>
            <w:tcW w:w="1247" w:type="dxa"/>
          </w:tcPr>
          <w:p w:rsidR="0086375B" w:rsidRDefault="0086375B">
            <w:pPr>
              <w:pStyle w:val="ConsPlusNormal0"/>
            </w:pPr>
          </w:p>
        </w:tc>
        <w:tc>
          <w:tcPr>
            <w:tcW w:w="3571" w:type="dxa"/>
          </w:tcPr>
          <w:p w:rsidR="0086375B" w:rsidRDefault="00C46FF0">
            <w:pPr>
              <w:pStyle w:val="ConsPlusNormal0"/>
              <w:jc w:val="both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211" w:type="dxa"/>
          </w:tcPr>
          <w:p w:rsidR="0086375B" w:rsidRDefault="00C46FF0">
            <w:pPr>
              <w:pStyle w:val="ConsPlusNormal0"/>
            </w:pPr>
            <w:r>
              <w:t>82 нед.</w:t>
            </w:r>
          </w:p>
        </w:tc>
        <w:tc>
          <w:tcPr>
            <w:tcW w:w="2040" w:type="dxa"/>
          </w:tcPr>
          <w:p w:rsidR="0086375B" w:rsidRDefault="00C46FF0">
            <w:pPr>
              <w:pStyle w:val="ConsPlusNormal0"/>
            </w:pPr>
            <w:r>
              <w:t>2952</w:t>
            </w:r>
          </w:p>
        </w:tc>
      </w:tr>
    </w:tbl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  <w:outlineLvl w:val="2"/>
      </w:pPr>
      <w:r>
        <w:t xml:space="preserve">Таблица 3. Утратила силу. - </w:t>
      </w:r>
      <w:hyperlink r:id="rId26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01.09.2022 N 796.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6.4. Обязательная часть общепрофессионального учебного цикла образователь</w:t>
      </w:r>
      <w:r>
        <w:t>ной программы должна предусматривать изучение следующих дисциплин: "ОП.01. Техническое черчение", "ОП.02. Электротехника", "ОП.03. Основы технической механики и слесарных работ", "ОП.04. Материаловедение", "ОП.05. Охрана труда", "ОП.06. Безопасность жизнед</w:t>
      </w:r>
      <w:r>
        <w:t>еятельности".</w:t>
      </w:r>
    </w:p>
    <w:p w:rsidR="0086375B" w:rsidRDefault="00C46FF0">
      <w:pPr>
        <w:pStyle w:val="ConsPlusNormal0"/>
        <w:jc w:val="both"/>
      </w:pPr>
      <w:r>
        <w:t xml:space="preserve">(п. 6.4 введен </w:t>
      </w:r>
      <w:hyperlink r:id="rId27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6.5. Обязательная часть профессионального учебного цикла образовательной программы должна предусматривать изучение следующих профессиональных модулей и междисциплинарных курсов: "ПМ.01 Сборка, монтаж, регулировка и ремонт узлов и механизмов оборудования, а</w:t>
      </w:r>
      <w:r>
        <w:t>грегатов, машин, станков и другого электрооборудования промышленных организаций", "МДК.01.01. Основы слесарно-сборочных и электромонтажных работ", "МДК.01.02. Организация работ по сборке, монтажу и ремонту электрооборудования промышленных организаций", "ПМ</w:t>
      </w:r>
      <w:r>
        <w:t>.02 Проверка и наладка электрооборудования", "МДК.02.01. Организация и технология проверки электрооборудования", "МДК.02.02. Контрольно-измерительные приборы", "ПМ.03 Устранение и предупреждение аварий и неполадок электрооборудования", "МДК.03.01. Организа</w:t>
      </w:r>
      <w:r>
        <w:t>ция технического обслуживания электрооборудования промышленных организаций".</w:t>
      </w:r>
    </w:p>
    <w:p w:rsidR="0086375B" w:rsidRDefault="00C46FF0">
      <w:pPr>
        <w:pStyle w:val="ConsPlusNormal0"/>
        <w:jc w:val="both"/>
      </w:pPr>
      <w:r>
        <w:t xml:space="preserve">(п. 6.5 введен </w:t>
      </w:r>
      <w:hyperlink r:id="rId2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Приказом</w:t>
        </w:r>
      </w:hyperlink>
      <w:r>
        <w:t xml:space="preserve"> </w:t>
      </w:r>
      <w:r>
        <w:t>Минпросвещения России от 01.09.2022 N 796)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1"/>
      </w:pPr>
      <w:r>
        <w:t>VII. ТРЕБОВАНИЯ К УСЛОВИЯМ РЕАЛИЗАЦИИ ПРОГРАММЫ</w:t>
      </w:r>
    </w:p>
    <w:p w:rsidR="0086375B" w:rsidRDefault="00C46FF0">
      <w:pPr>
        <w:pStyle w:val="ConsPlusTitle0"/>
        <w:jc w:val="center"/>
      </w:pPr>
      <w:r>
        <w:t>ПОДГОТОВКИ КВАЛИФИЦИРОВАННЫХ РАБОЧИХ, СЛУЖАЩИХ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7.1. Образовательная организация самостоятельно разрабатывает и утверждает ППКРС в соответствии с ФГОС СПО и с учето</w:t>
      </w:r>
      <w:r>
        <w:t>м соответствующей примерной ППКРС.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</w:t>
      </w:r>
      <w:r>
        <w:t xml:space="preserve"> виде компетенций, умений и знаний, приобретаемого практического опыта.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</w:t>
      </w:r>
      <w:r>
        <w:t>овательной организацией совместно с заинтересованными работодателями.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При формировании ППКРС образовательная организация: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имеет право использовать объем времени, отведенный на вариативную часть учебных циклов ППКРС, увеличивая при этом объем времени, отвед</w:t>
      </w:r>
      <w:r>
        <w:t xml:space="preserve">енный на дисциплины и модули обязательной части, на </w:t>
      </w:r>
      <w:r>
        <w:lastRenderedPageBreak/>
        <w:t>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86375B" w:rsidRDefault="00C46FF0">
      <w:pPr>
        <w:pStyle w:val="ConsPlusNormal0"/>
        <w:jc w:val="both"/>
      </w:pPr>
      <w:r>
        <w:t xml:space="preserve">(в ред. </w:t>
      </w:r>
      <w:hyperlink r:id="rId29" w:tooltip="Приказ Минобрнауки России от 22.08.2014 N 1039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7.09.2014 N 34070) {КонсультантПлюс}">
        <w:r>
          <w:rPr>
            <w:color w:val="0000FF"/>
          </w:rPr>
          <w:t>Приказа</w:t>
        </w:r>
      </w:hyperlink>
      <w:r>
        <w:t xml:space="preserve"> Минобрнауки России от 22.08.2014 N 1039)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обязана ежегодно обновлять ППКРС с учетом запросов работодателей, особенностей развития региона, науки,</w:t>
      </w:r>
      <w:r>
        <w:t xml:space="preserve"> культуры, экономики, техники, технологий и социальной сферы в рамках, установленных настоящим ФГОС СПО;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</w:t>
      </w:r>
      <w:r>
        <w:t>аемому практическому опыту, знаниям и умениям;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обязана обеспечивать обучающи</w:t>
      </w:r>
      <w:r>
        <w:t>мся возможность участвовать в формировании индивидуальной образовательной программы;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</w:t>
      </w:r>
      <w:r>
        <w:t>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должна предусматривать при реализации компетентностного подхода исполь</w:t>
      </w:r>
      <w:r>
        <w:t>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</w:t>
      </w:r>
      <w:r>
        <w:t>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30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Федерации"&lt;5&gt;.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&lt;5&gt; Собрание законодательства Российской Федерации, 2012, N 53, ст. 7598; 2013, N 19, ст. 2326.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 xml:space="preserve">7.3. Максимальный объем учебной </w:t>
      </w:r>
      <w:r>
        <w:t>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7.4. Максимальный объем аудиторной учебной нагрузки в очной форме обучения соста</w:t>
      </w:r>
      <w:r>
        <w:t>вляет 36 академических часов в неделю.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7.7. По дисциплине "Физическая культура" могут быть предусмотрены еженедельно 2 </w:t>
      </w:r>
      <w:r>
        <w:t>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7.8. Образовательная организация имеет право для подгрупп девушек использовать 70 процентов учебного времени</w:t>
      </w:r>
      <w:r>
        <w:t xml:space="preserve">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7.9. Образовательная программа, реализуемая на базе основного общего образования, </w:t>
      </w:r>
      <w:r>
        <w:lastRenderedPageBreak/>
        <w:t>разрабатывается образовательной организацией</w:t>
      </w:r>
      <w:r>
        <w:t xml:space="preserve"> на основе требований федерального государственного образовательного стандарта среднего общего образования и ФГОС СПО с учетом получаемой профессии.</w:t>
      </w:r>
    </w:p>
    <w:p w:rsidR="0086375B" w:rsidRDefault="00C46FF0">
      <w:pPr>
        <w:pStyle w:val="ConsPlusNormal0"/>
        <w:jc w:val="both"/>
      </w:pPr>
      <w:r>
        <w:t xml:space="preserve">(п. 7.9 в ред. </w:t>
      </w:r>
      <w:hyperlink r:id="rId31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</w:t>
      </w:r>
      <w:r>
        <w:t xml:space="preserve">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</w:t>
      </w:r>
      <w:r>
        <w:t>е, устные) определяются образовательной организацией.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7.11. В период обучения с юношами проводятся учебные сборы &lt;6&gt;.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&lt;6&gt;</w:t>
      </w:r>
      <w:hyperlink r:id="rId32" w:tooltip="Федеральный закон от 28.03.1998 N 53-ФЗ (ред. от 24.09.2022) &quot;О воинской обязанности и военной службе&quot; (с изм. и доп., вступ. в силу с 13.10.2022) {КонсультантПлюс}">
        <w:r>
          <w:rPr>
            <w:color w:val="0000FF"/>
          </w:rPr>
          <w:t>Пункт 1 статьи 13</w:t>
        </w:r>
      </w:hyperlink>
      <w:r>
        <w:t xml:space="preserve"> Федерально</w:t>
      </w:r>
      <w:r>
        <w:t>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</w:t>
      </w:r>
      <w:r>
        <w:t>477).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</w:t>
      </w:r>
      <w:r>
        <w:t>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Учебная практика и производственная практика проводятся образовательной организацией при освоении обучающимися профессиональн</w:t>
      </w:r>
      <w:r>
        <w:t>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Цели и задачи, программы и формы отчетности о</w:t>
      </w:r>
      <w:r>
        <w:t>пределяются образовательной организацией по каждому виду практики.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Аттестация по итогам производственной практики пр</w:t>
      </w:r>
      <w:r>
        <w:t>оводится с учетом (или на основании) результатов, подтвержденных документами соответствующих организаций.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</w:t>
      </w:r>
      <w:r>
        <w:t>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</w:t>
      </w:r>
      <w:r>
        <w:t>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</w:t>
      </w:r>
      <w:r>
        <w:t>ле в форме стажировки в профильных организациях не реже 1 раза в 3 года.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Внеаудиторная работа должна сопрово</w:t>
      </w:r>
      <w:r>
        <w:t>ждаться методическим обеспечением и обоснованием расчета времени, затрачиваемого на ее выполнение.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</w:t>
      </w:r>
      <w:r>
        <w:t xml:space="preserve"> ППКРС. Во время самостоятельной подготовки обучающиеся должны быть обеспечены доступом к сети Интернет.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lastRenderedPageBreak/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</w:t>
      </w:r>
      <w:r>
        <w:t>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</w:t>
      </w:r>
      <w:r>
        <w:t>ополнительной учебной литературы по дисциплинам всех учебных циклов, изданными за последние 5 лет.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</w:t>
      </w:r>
      <w:r>
        <w:t>каждые 100 обучающихся.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Образовательная организация должна предоставить обучающимся возможность оперативног</w:t>
      </w:r>
      <w:r>
        <w:t>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ресурсам сети Интернет.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7.15. Требование к финансовым условиям реализации образовательной п</w:t>
      </w:r>
      <w:r>
        <w:t>рограммы: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&lt;7&gt; и Федеральным </w:t>
      </w:r>
      <w:hyperlink r:id="rId33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</w:t>
      </w:r>
      <w:r>
        <w:t>ФЗ "Об образовании в Российской Федерации"&lt;8&gt;.</w:t>
      </w:r>
    </w:p>
    <w:p w:rsidR="0086375B" w:rsidRDefault="00C46FF0">
      <w:pPr>
        <w:pStyle w:val="ConsPlusNormal0"/>
        <w:jc w:val="both"/>
      </w:pPr>
      <w:r>
        <w:t xml:space="preserve">(п. 7.15 в ред. </w:t>
      </w:r>
      <w:hyperlink r:id="rId34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&lt;7&gt; Бюджетный </w:t>
      </w:r>
      <w:hyperlink r:id="rId35" w:tooltip="&quot;Бюджетный кодекс Российской Федерации&quot; от 31.07.1998 N 145-ФЗ (ред. от 21.11.2022) {КонсультантПлюс}">
        <w:r>
          <w:rPr>
            <w:color w:val="0000FF"/>
          </w:rPr>
          <w:t>кодекс</w:t>
        </w:r>
      </w:hyperlink>
      <w:r>
        <w:t xml:space="preserve"> </w:t>
      </w:r>
      <w:r>
        <w:t>Российской Федерации (Собрание законодательства Российской Федерации, 1998, N 31, ст. 3823; 2022, N 29, ст. 5305).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&lt;8&gt; Собрание законодательства Российской Федерации, 2012, N 53, ст. 7598; 2022, N 29, ст. 5262.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7.16. Образовательная организация, реализующ</w:t>
      </w:r>
      <w:r>
        <w:t>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</w:t>
      </w:r>
      <w:r>
        <w:t>ельной организации. Материально-техническая база должна соответствовать действующим санитарным и противопожарным нормам.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2"/>
      </w:pPr>
      <w:r>
        <w:t>Перечень кабинетов, лабораторий, мастерских</w:t>
      </w:r>
    </w:p>
    <w:p w:rsidR="0086375B" w:rsidRDefault="00C46FF0">
      <w:pPr>
        <w:pStyle w:val="ConsPlusTitle0"/>
        <w:jc w:val="center"/>
      </w:pPr>
      <w:r>
        <w:t>и других помещений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Кабинеты: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технического черчения;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электротехники;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технической механики;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материаловедения;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охраны труда;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безопасности жизнедеятельности.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Лаборатории: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электротехники и электроники;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lastRenderedPageBreak/>
        <w:t>информационных технологий;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контрольно-измерительных приборов;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технического обслуживания электрооборудования.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Мастерские: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слесарно-механическая;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элек</w:t>
      </w:r>
      <w:r>
        <w:t>тромонтажная.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Спортивный комплекс: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спортивный зал;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абзацы двадцатый - двадцать первый утратили силу. - </w:t>
      </w:r>
      <w:hyperlink r:id="rId36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Залы: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библиотека, читальный зал с выходом в сеть Инте</w:t>
      </w:r>
      <w:r>
        <w:t>рнет;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актовый зал.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Реализация ППКРС должна обеспечивать: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освоение обучающимся профессиональ</w:t>
      </w:r>
      <w:r>
        <w:t>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</w:t>
      </w:r>
      <w:r>
        <w:t>ограммного обеспечения.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7.17. Реализация ППКРС осуществляется образовательной организацией на государственном языке Российской Федерации.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Реализация ППКРС образовательной организацией, расположенной на территории республики Российской Федерации, может осущ</w:t>
      </w:r>
      <w:r>
        <w:t>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</w:t>
      </w:r>
      <w:r>
        <w:t>ляться в ущерб государственному языку Российской Федерации.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Title0"/>
        <w:jc w:val="center"/>
        <w:outlineLvl w:val="1"/>
      </w:pPr>
      <w:r>
        <w:t>VIII. ТРЕБОВАНИЯ К РЕЗУЛЬТАТАМ ОСВОЕНИЯ ПРОГРАММЫ</w:t>
      </w:r>
    </w:p>
    <w:p w:rsidR="0086375B" w:rsidRDefault="00C46FF0">
      <w:pPr>
        <w:pStyle w:val="ConsPlusTitle0"/>
        <w:jc w:val="center"/>
      </w:pPr>
      <w:r>
        <w:t>ПОДГОТОВКИ КВАЛИФИЦИРОВАННЫХ РАБОЧИХ, СЛУЖАЩИХ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 xml:space="preserve">8.1. Оценка качества освоения ППКРС должна включать текущий контроль успеваемости, промежуточную </w:t>
      </w:r>
      <w:r>
        <w:t>и государственную итоговую аттестацию обучающихся.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</w:t>
      </w:r>
      <w:r>
        <w:t>дятся до сведения обучающихся в течение первых двух месяцев от начала обучения.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</w:t>
      </w:r>
      <w:r>
        <w:t xml:space="preserve">) </w:t>
      </w:r>
      <w:r>
        <w:lastRenderedPageBreak/>
        <w:t>создаются фонды оценочных средств, позволяющие оценить умения, знания, практический опыт и освоенные компетенции.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</w:t>
      </w:r>
      <w:r>
        <w:t>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</w:t>
      </w:r>
      <w:r>
        <w:t>жительного заключения работодателей.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</w:t>
      </w:r>
      <w:r>
        <w:t>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</w:t>
      </w:r>
      <w:r>
        <w:t xml:space="preserve"> активно привлекаться работодатели.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оценка уровня освоения дисциплин;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оценка компетенций обучающихся.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</w:t>
      </w:r>
      <w:r>
        <w:t>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&lt;9&gt;.</w:t>
      </w:r>
    </w:p>
    <w:p w:rsidR="0086375B" w:rsidRDefault="00C46FF0">
      <w:pPr>
        <w:pStyle w:val="ConsPlusNormal0"/>
        <w:jc w:val="both"/>
      </w:pPr>
      <w:r>
        <w:t xml:space="preserve">(в ред. </w:t>
      </w:r>
      <w:hyperlink r:id="rId37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6375B" w:rsidRDefault="0086375B">
      <w:pPr>
        <w:pStyle w:val="ConsPlusNormal0"/>
        <w:spacing w:before="200"/>
        <w:ind w:firstLine="540"/>
        <w:jc w:val="both"/>
      </w:pPr>
      <w:hyperlink r:id="rId38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 w:rsidR="00C46FF0">
          <w:rPr>
            <w:color w:val="0000FF"/>
          </w:rPr>
          <w:t>&lt;9&gt;</w:t>
        </w:r>
      </w:hyperlink>
      <w:hyperlink r:id="rId39" w:tooltip="Федеральный закон от 29.12.2012 N 273-ФЗ (ред. от 05.12.2022) &quot;Об образовании в Российской Федерации&quot; {КонсультантПлюс}">
        <w:r w:rsidR="00C46FF0">
          <w:rPr>
            <w:color w:val="0000FF"/>
          </w:rPr>
          <w:t>Часть 6 статьи 59</w:t>
        </w:r>
      </w:hyperlink>
      <w:r w:rsidR="00C46FF0">
        <w:t xml:space="preserve"> Федерального закона от 29 декабря 2012 г. N 273-ФЗ "Об образован</w:t>
      </w:r>
      <w:r w:rsidR="00C46FF0">
        <w:t>ии в Российской Федерации" (Собрание законодательства Российской Федерации, 2012, N 53, ст. 7598; 2013, N 19, ст. 2326).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C46FF0">
      <w:pPr>
        <w:pStyle w:val="ConsPlusNormal0"/>
        <w:ind w:firstLine="540"/>
        <w:jc w:val="both"/>
      </w:pPr>
      <w:r>
        <w:t>8.6. Государственная итоговая аттестация проводится в форме демонстрационного экзамена.</w:t>
      </w:r>
    </w:p>
    <w:p w:rsidR="0086375B" w:rsidRDefault="00C46FF0">
      <w:pPr>
        <w:pStyle w:val="ConsPlusNormal0"/>
        <w:jc w:val="both"/>
      </w:pPr>
      <w:r>
        <w:t xml:space="preserve">(п. 8.6 в ред. </w:t>
      </w:r>
      <w:hyperlink r:id="rId40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8.7. Обучающиеся по ППКРС, не имеющие среднего общего образования, в соответствии</w:t>
      </w:r>
      <w:r>
        <w:t xml:space="preserve"> с </w:t>
      </w:r>
      <w:hyperlink r:id="rId41" w:tooltip="Федеральный закон от 29.12.2012 N 273-ФЗ (ред. от 05.12.2022) &quot;Об образовании в Российской Федерации&quot; {КонсультантПлюс}">
        <w:r>
          <w:rPr>
            <w:color w:val="0000FF"/>
          </w:rPr>
          <w:t>частью 6 статьи 68</w:t>
        </w:r>
      </w:hyperlink>
      <w:r>
        <w:t xml:space="preserve"> Федерального закона от 29 декабря 2012 г. N 273-ФЗ "Об образовании в Российской Федерации"&lt;10&gt; вправе бесплатно пройти государственную итоговую аттестацию, которой завершается освоение образовательны</w:t>
      </w:r>
      <w:r>
        <w:t>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p w:rsidR="0086375B" w:rsidRDefault="00C46FF0">
      <w:pPr>
        <w:pStyle w:val="ConsPlusNormal0"/>
        <w:jc w:val="both"/>
      </w:pPr>
      <w:r>
        <w:t xml:space="preserve">(в ред. </w:t>
      </w:r>
      <w:hyperlink r:id="rId42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86375B" w:rsidRDefault="00C46FF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86375B" w:rsidRDefault="0086375B">
      <w:pPr>
        <w:pStyle w:val="ConsPlusNormal0"/>
        <w:spacing w:before="200"/>
        <w:ind w:firstLine="540"/>
        <w:jc w:val="both"/>
      </w:pPr>
      <w:hyperlink r:id="rId43" w:tooltip="Приказ Минпросвещения России от 01.09.2022 N 796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1.10.2022 N 70461) {КонсультантПлюс}">
        <w:r w:rsidR="00C46FF0">
          <w:rPr>
            <w:color w:val="0000FF"/>
          </w:rPr>
          <w:t>&lt;10&gt;</w:t>
        </w:r>
      </w:hyperlink>
      <w:r w:rsidR="00C46FF0">
        <w:t xml:space="preserve"> Собрание законодательства Российской Федерации, 2012, N 53, ст. 7598; 2013, N 19, ст. 2326.</w:t>
      </w:r>
    </w:p>
    <w:p w:rsidR="0086375B" w:rsidRDefault="0086375B">
      <w:pPr>
        <w:pStyle w:val="ConsPlusNormal0"/>
        <w:ind w:firstLine="540"/>
        <w:jc w:val="both"/>
      </w:pPr>
    </w:p>
    <w:p w:rsidR="0086375B" w:rsidRDefault="0086375B">
      <w:pPr>
        <w:pStyle w:val="ConsPlusNormal0"/>
        <w:ind w:firstLine="540"/>
        <w:jc w:val="both"/>
      </w:pPr>
    </w:p>
    <w:p w:rsidR="0086375B" w:rsidRDefault="008637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6375B" w:rsidSect="0086375B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5B" w:rsidRDefault="0086375B" w:rsidP="0086375B">
      <w:r>
        <w:separator/>
      </w:r>
    </w:p>
  </w:endnote>
  <w:endnote w:type="continuationSeparator" w:id="1">
    <w:p w:rsidR="0086375B" w:rsidRDefault="0086375B" w:rsidP="00863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5B" w:rsidRDefault="008637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6375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75B" w:rsidRDefault="00C46FF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75B" w:rsidRDefault="0086375B">
          <w:pPr>
            <w:pStyle w:val="ConsPlusNormal0"/>
            <w:jc w:val="center"/>
          </w:pPr>
          <w:hyperlink r:id="rId1">
            <w:r w:rsidR="00C46FF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75B" w:rsidRDefault="00C46FF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6375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6375B">
            <w:fldChar w:fldCharType="separate"/>
          </w:r>
          <w:r>
            <w:rPr>
              <w:rFonts w:ascii="Tahoma" w:hAnsi="Tahoma" w:cs="Tahoma"/>
              <w:noProof/>
            </w:rPr>
            <w:t>7</w:t>
          </w:r>
          <w:r w:rsidR="0086375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6375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6375B"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 w:rsidR="0086375B">
            <w:fldChar w:fldCharType="end"/>
          </w:r>
        </w:p>
      </w:tc>
    </w:tr>
  </w:tbl>
  <w:p w:rsidR="0086375B" w:rsidRDefault="00C46FF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75B" w:rsidRDefault="008637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6375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6375B" w:rsidRDefault="00C46FF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6375B" w:rsidRDefault="0086375B">
          <w:pPr>
            <w:pStyle w:val="ConsPlusNormal0"/>
            <w:jc w:val="center"/>
          </w:pPr>
          <w:hyperlink r:id="rId1">
            <w:r w:rsidR="00C46FF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6375B" w:rsidRDefault="00C46FF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6375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6375B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86375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6375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6375B"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 w:rsidR="0086375B">
            <w:fldChar w:fldCharType="end"/>
          </w:r>
        </w:p>
      </w:tc>
    </w:tr>
  </w:tbl>
  <w:p w:rsidR="0086375B" w:rsidRDefault="00C46FF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5B" w:rsidRDefault="0086375B" w:rsidP="0086375B">
      <w:r>
        <w:separator/>
      </w:r>
    </w:p>
  </w:footnote>
  <w:footnote w:type="continuationSeparator" w:id="1">
    <w:p w:rsidR="0086375B" w:rsidRDefault="0086375B" w:rsidP="00863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86375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75B" w:rsidRDefault="00C46FF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802</w:t>
          </w:r>
          <w:r>
            <w:rPr>
              <w:rFonts w:ascii="Tahoma" w:hAnsi="Tahoma" w:cs="Tahoma"/>
              <w:sz w:val="16"/>
              <w:szCs w:val="16"/>
            </w:rPr>
            <w:br/>
            <w:t>(ред. от 01.09.2022)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86375B" w:rsidRDefault="00C46FF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12.12.2022</w:t>
          </w:r>
        </w:p>
      </w:tc>
    </w:tr>
  </w:tbl>
  <w:p w:rsidR="0086375B" w:rsidRDefault="0086375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75B" w:rsidRDefault="0086375B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86375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6375B" w:rsidRDefault="00C46FF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802</w:t>
          </w:r>
          <w:r>
            <w:rPr>
              <w:rFonts w:ascii="Tahoma" w:hAnsi="Tahoma" w:cs="Tahoma"/>
              <w:sz w:val="16"/>
              <w:szCs w:val="16"/>
            </w:rPr>
            <w:br/>
            <w:t>(ред. от 01.09.2022)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86375B" w:rsidRDefault="00C46FF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12.12.2022</w:t>
          </w:r>
        </w:p>
      </w:tc>
    </w:tr>
  </w:tbl>
  <w:p w:rsidR="0086375B" w:rsidRDefault="0086375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6375B" w:rsidRDefault="0086375B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75B"/>
    <w:rsid w:val="0086375B"/>
    <w:rsid w:val="00C4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75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8637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86375B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8637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8637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86375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86375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6375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86375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86375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8637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86375B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8637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86375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86375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86375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6375B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86375B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3ED2E82EE8A32A1FD01D27A1BED421306B57DBC8562EFD92656471E0869FB66325F6CB9FC9BF2CF8E8448722w0rDM" TargetMode="External"/><Relationship Id="rId18" Type="http://schemas.openxmlformats.org/officeDocument/2006/relationships/hyperlink" Target="consultantplus://offline/ref=103ED2E82EE8A32A1FD01D27A1BED421356855DDCD562EFD92656471E0869FB67125AEC79ECBA328FDFD12D6645ADF93AF5A09651688CB1Ew2rDM" TargetMode="External"/><Relationship Id="rId26" Type="http://schemas.openxmlformats.org/officeDocument/2006/relationships/hyperlink" Target="consultantplus://offline/ref=103ED2E82EE8A32A1FD01D27A1BED42135695EDFCC592EFD92656471E0869FB67125AEC79ECBA72DF9FD12D6645ADF93AF5A09651688CB1Ew2rDM" TargetMode="External"/><Relationship Id="rId39" Type="http://schemas.openxmlformats.org/officeDocument/2006/relationships/hyperlink" Target="consultantplus://offline/ref=103ED2E82EE8A32A1FD01D27A1BED421356855DDCD562EFD92656471E0869FB67125AEC79ECBA92DF9FD12D6645ADF93AF5A09651688CB1Ew2rD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03ED2E82EE8A32A1FD01D27A1BED421306853D0C7562EFD92656471E0869FB67125AEC79ECBA12CFAFD12D6645ADF93AF5A09651688CB1Ew2rDM" TargetMode="External"/><Relationship Id="rId34" Type="http://schemas.openxmlformats.org/officeDocument/2006/relationships/hyperlink" Target="consultantplus://offline/ref=103ED2E82EE8A32A1FD01D27A1BED42135695EDFCC592EFD92656471E0869FB67125AEC79ECBA72DF3FD12D6645ADF93AF5A09651688CB1Ew2rDM" TargetMode="External"/><Relationship Id="rId42" Type="http://schemas.openxmlformats.org/officeDocument/2006/relationships/hyperlink" Target="consultantplus://offline/ref=103ED2E82EE8A32A1FD01D27A1BED42135695EDFCC592EFD92656471E0869FB67125AEC79ECBA72CFCFD12D6645ADF93AF5A09651688CB1Ew2rDM" TargetMode="External"/><Relationship Id="rId47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103ED2E82EE8A32A1FD01D27A1BED42135695EDFCC592EFD92656471E0869FB67125AEC79ECBA42EF9FD12D6645ADF93AF5A09651688CB1Ew2rDM" TargetMode="External"/><Relationship Id="rId17" Type="http://schemas.openxmlformats.org/officeDocument/2006/relationships/hyperlink" Target="consultantplus://offline/ref=103ED2E82EE8A32A1FD01D27A1BED42135695EDFCC592EFD92656471E0869FB67125AEC79ECBA42EF9FD12D6645ADF93AF5A09651688CB1Ew2rDM" TargetMode="External"/><Relationship Id="rId25" Type="http://schemas.openxmlformats.org/officeDocument/2006/relationships/hyperlink" Target="consultantplus://offline/ref=103ED2E82EE8A32A1FD01D27A1BED42135695EDFCC592EFD92656471E0869FB67125AEC79ECBA428FDFD12D6645ADF93AF5A09651688CB1Ew2rDM" TargetMode="External"/><Relationship Id="rId33" Type="http://schemas.openxmlformats.org/officeDocument/2006/relationships/hyperlink" Target="consultantplus://offline/ref=103ED2E82EE8A32A1FD01D27A1BED421356855DDCD562EFD92656471E0869FB66325F6CB9FC9BF2CF8E8448722w0rDM" TargetMode="External"/><Relationship Id="rId38" Type="http://schemas.openxmlformats.org/officeDocument/2006/relationships/hyperlink" Target="consultantplus://offline/ref=103ED2E82EE8A32A1FD01D27A1BED42135695EDFCC592EFD92656471E0869FB67125AEC79ECBA72CFCFD12D6645ADF93AF5A09651688CB1Ew2rDM" TargetMode="External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3ED2E82EE8A32A1FD01D27A1BED42132625ED9CF522EFD92656471E0869FB67125AEC79ECBA42CF8FD12D6645ADF93AF5A09651688CB1Ew2rDM" TargetMode="External"/><Relationship Id="rId20" Type="http://schemas.openxmlformats.org/officeDocument/2006/relationships/hyperlink" Target="consultantplus://offline/ref=103ED2E82EE8A32A1FD01D27A1BED42132625ED9CF522EFD92656471E0869FB67125AEC79ECBA42CFFFD12D6645ADF93AF5A09651688CB1Ew2rDM" TargetMode="External"/><Relationship Id="rId29" Type="http://schemas.openxmlformats.org/officeDocument/2006/relationships/hyperlink" Target="consultantplus://offline/ref=103ED2E82EE8A32A1FD01D27A1BED421306D5FD9C9542EFD92656471E0869FB67125AEC79ECBA12CF9FD12D6645ADF93AF5A09651688CB1Ew2rDM" TargetMode="External"/><Relationship Id="rId41" Type="http://schemas.openxmlformats.org/officeDocument/2006/relationships/hyperlink" Target="consultantplus://offline/ref=103ED2E82EE8A32A1FD01D27A1BED421356855DDCD562EFD92656471E0869FB67125AEC79ECBA82CF8FD12D6645ADF93AF5A09651688CB1Ew2rD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03ED2E82EE8A32A1FD01D27A1BED42132625ED9CF522EFD92656471E0869FB67125AEC79ECBA42CF8FD12D6645ADF93AF5A09651688CB1Ew2rDM" TargetMode="External"/><Relationship Id="rId24" Type="http://schemas.openxmlformats.org/officeDocument/2006/relationships/hyperlink" Target="consultantplus://offline/ref=103ED2E82EE8A32A1FD01D27A1BED42135695EDFCC592EFD92656471E0869FB67125AEC79ECBA429FCFD12D6645ADF93AF5A09651688CB1Ew2rDM" TargetMode="External"/><Relationship Id="rId32" Type="http://schemas.openxmlformats.org/officeDocument/2006/relationships/hyperlink" Target="consultantplus://offline/ref=103ED2E82EE8A32A1FD01D27A1BED421356954DDCD522EFD92656471E0869FB67125AEC597CBAA79ABB2138A210DCC93AF5A0A670Aw8r8M" TargetMode="External"/><Relationship Id="rId37" Type="http://schemas.openxmlformats.org/officeDocument/2006/relationships/hyperlink" Target="consultantplus://offline/ref=103ED2E82EE8A32A1FD01D27A1BED42135695EDFCC592EFD92656471E0869FB67125AEC79ECBA72CFCFD12D6645ADF93AF5A09651688CB1Ew2rDM" TargetMode="External"/><Relationship Id="rId40" Type="http://schemas.openxmlformats.org/officeDocument/2006/relationships/hyperlink" Target="consultantplus://offline/ref=103ED2E82EE8A32A1FD01D27A1BED42135695EDFCC592EFD92656471E0869FB67125AEC79ECBA72CFDFD12D6645ADF93AF5A09651688CB1Ew2rDM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03ED2E82EE8A32A1FD01D27A1BED421326F50DAC9552EFD92656471E0869FB67125AEC79ECBA42DFEFD12D6645ADF93AF5A09651688CB1Ew2rDM" TargetMode="External"/><Relationship Id="rId23" Type="http://schemas.openxmlformats.org/officeDocument/2006/relationships/hyperlink" Target="consultantplus://offline/ref=103ED2E82EE8A32A1FD01D27A1BED42135695EDFCC592EFD92656471E0869FB67125AEC79ECBA42EFEFD12D6645ADF93AF5A09651688CB1Ew2rDM" TargetMode="External"/><Relationship Id="rId28" Type="http://schemas.openxmlformats.org/officeDocument/2006/relationships/hyperlink" Target="consultantplus://offline/ref=103ED2E82EE8A32A1FD01D27A1BED42135695EDFCC592EFD92656471E0869FB67125AEC79ECBA72DFCFD12D6645ADF93AF5A09651688CB1Ew2rDM" TargetMode="External"/><Relationship Id="rId36" Type="http://schemas.openxmlformats.org/officeDocument/2006/relationships/hyperlink" Target="consultantplus://offline/ref=103ED2E82EE8A32A1FD01D27A1BED42132625ED9CF522EFD92656471E0869FB67125AEC79ECBA42CFCFD12D6645ADF93AF5A09651688CB1Ew2rDM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103ED2E82EE8A32A1FD01D27A1BED421326F50DAC9552EFD92656471E0869FB67125AEC79ECBA42DFEFD12D6645ADF93AF5A09651688CB1Ew2rDM" TargetMode="External"/><Relationship Id="rId19" Type="http://schemas.openxmlformats.org/officeDocument/2006/relationships/hyperlink" Target="consultantplus://offline/ref=103ED2E82EE8A32A1FD01D27A1BED42132625ED9CF522EFD92656471E0869FB67125AEC79ECBA42CF9FD12D6645ADF93AF5A09651688CB1Ew2rDM" TargetMode="External"/><Relationship Id="rId31" Type="http://schemas.openxmlformats.org/officeDocument/2006/relationships/hyperlink" Target="consultantplus://offline/ref=103ED2E82EE8A32A1FD01D27A1BED42135695EDFCC592EFD92656471E0869FB67125AEC79ECBA72DFDFD12D6645ADF93AF5A09651688CB1Ew2rDM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03ED2E82EE8A32A1FD01D27A1BED421306D5FD9C9542EFD92656471E0869FB67125AEC79ECBA12CF9FD12D6645ADF93AF5A09651688CB1Ew2rDM" TargetMode="External"/><Relationship Id="rId14" Type="http://schemas.openxmlformats.org/officeDocument/2006/relationships/hyperlink" Target="consultantplus://offline/ref=103ED2E82EE8A32A1FD01D27A1BED421306D5FD9C9542EFD92656471E0869FB67125AEC79ECBA12CF9FD12D6645ADF93AF5A09651688CB1Ew2rDM" TargetMode="External"/><Relationship Id="rId22" Type="http://schemas.openxmlformats.org/officeDocument/2006/relationships/hyperlink" Target="consultantplus://offline/ref=103ED2E82EE8A32A1FD01D27A1BED421326F50DAC9552EFD92656471E0869FB67125AEC79ECBA42DFFFD12D6645ADF93AF5A09651688CB1Ew2rDM" TargetMode="External"/><Relationship Id="rId27" Type="http://schemas.openxmlformats.org/officeDocument/2006/relationships/hyperlink" Target="consultantplus://offline/ref=103ED2E82EE8A32A1FD01D27A1BED42135695EDFCC592EFD92656471E0869FB67125AEC79ECBA72DFEFD12D6645ADF93AF5A09651688CB1Ew2rDM" TargetMode="External"/><Relationship Id="rId30" Type="http://schemas.openxmlformats.org/officeDocument/2006/relationships/hyperlink" Target="consultantplus://offline/ref=103ED2E82EE8A32A1FD01D27A1BED421356855DDCD562EFD92656471E0869FB66325F6CB9FC9BF2CF8E8448722w0rDM" TargetMode="External"/><Relationship Id="rId35" Type="http://schemas.openxmlformats.org/officeDocument/2006/relationships/hyperlink" Target="consultantplus://offline/ref=103ED2E82EE8A32A1FD01D27A1BED421356857D1C6582EFD92656471E0869FB66325F6CB9FC9BF2CF8E8448722w0rDM" TargetMode="External"/><Relationship Id="rId43" Type="http://schemas.openxmlformats.org/officeDocument/2006/relationships/hyperlink" Target="consultantplus://offline/ref=103ED2E82EE8A32A1FD01D27A1BED42135695EDFCC592EFD92656471E0869FB67125AEC79ECBA72CFCFD12D6645ADF93AF5A09651688CB1Ew2rD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6728</Words>
  <Characters>38355</Characters>
  <Application>Microsoft Office Word</Application>
  <DocSecurity>0</DocSecurity>
  <Lines>319</Lines>
  <Paragraphs>89</Paragraphs>
  <ScaleCrop>false</ScaleCrop>
  <Company>КонсультантПлюс Версия 4022.00.21</Company>
  <LinksUpToDate>false</LinksUpToDate>
  <CharactersWithSpaces>44994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802
(ред. от 01.09.2022)
"Об утверждении федерального государственного образовательного стандарта среднего профессионального образования по профессии 140446.03 Электромонтер по ремонту и обслуживанию электрооборудования (по отраслям)"
(Зарегистрировано в Минюсте России 20.08.2013 N 29611)</dc:title>
  <dc:creator>METRC1</dc:creator>
  <cp:lastModifiedBy>METRC1</cp:lastModifiedBy>
  <cp:revision>2</cp:revision>
  <dcterms:created xsi:type="dcterms:W3CDTF">2023-08-03T13:31:00Z</dcterms:created>
  <dcterms:modified xsi:type="dcterms:W3CDTF">2023-08-03T13:31:00Z</dcterms:modified>
</cp:coreProperties>
</file>